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1A" w:rsidRDefault="00BC5CAF" w:rsidP="00BC5CAF">
      <w:pPr>
        <w:jc w:val="center"/>
        <w:rPr>
          <w:b/>
        </w:rPr>
      </w:pPr>
      <w:r w:rsidRPr="00BC5CAF">
        <w:rPr>
          <w:b/>
        </w:rPr>
        <w:t>CURSO MODELIZACIÓN DE NICHOS</w:t>
      </w:r>
      <w:r w:rsidR="00FD304C">
        <w:rPr>
          <w:b/>
        </w:rPr>
        <w:t xml:space="preserve"> GIF</w:t>
      </w:r>
    </w:p>
    <w:p w:rsidR="00BC5CAF" w:rsidRPr="00BC5CAF" w:rsidRDefault="00BC5CAF" w:rsidP="00BC5CAF">
      <w:r w:rsidRPr="00BC5CAF">
        <w:t>Blas Benito (Universidad Bergen)</w:t>
      </w:r>
    </w:p>
    <w:p w:rsidR="00BC5CAF" w:rsidRPr="00BC5CAF" w:rsidRDefault="00BC5CAF" w:rsidP="00BC5CAF">
      <w:r>
        <w:rPr>
          <w:b/>
        </w:rPr>
        <w:t>Sesión 1</w:t>
      </w:r>
    </w:p>
    <w:p w:rsidR="00BC5CAF" w:rsidRDefault="006E5BC0" w:rsidP="00BC5CAF">
      <w:r>
        <w:t xml:space="preserve">Limitaciones de los modelos: </w:t>
      </w:r>
      <w:r w:rsidR="00BC5CAF" w:rsidRPr="00BC5CAF">
        <w:t xml:space="preserve">Recordar, siempre </w:t>
      </w:r>
      <w:r w:rsidR="00BC5CAF">
        <w:t xml:space="preserve">hay que tener en cuenta que estamos hablando de una </w:t>
      </w:r>
      <w:r w:rsidR="00BC5CAF" w:rsidRPr="00BC5CAF">
        <w:rPr>
          <w:u w:val="single"/>
        </w:rPr>
        <w:t>simplificación</w:t>
      </w:r>
      <w:r w:rsidR="00BC5CAF">
        <w:t>. Importante ir más allá de la distribución</w:t>
      </w:r>
      <w:r w:rsidR="00EE0C84">
        <w:t xml:space="preserve"> solo en base al clima</w:t>
      </w:r>
      <w:r w:rsidR="00BC5CAF">
        <w:t xml:space="preserve">… </w:t>
      </w:r>
      <w:r w:rsidR="00EE0C84">
        <w:t>Los i</w:t>
      </w:r>
      <w:r w:rsidR="00BC5CAF">
        <w:t>ndividuos se desarrollan en escenarios  complejos multidimensionales.</w:t>
      </w:r>
      <w:r w:rsidR="009F35B8">
        <w:t xml:space="preserve"> Límites difusos y ventanas temporales</w:t>
      </w:r>
      <w:r w:rsidR="00EE0C84">
        <w:t xml:space="preserve"> pueden generar errores en la modelización</w:t>
      </w:r>
      <w:r w:rsidR="009F35B8">
        <w:t>.</w:t>
      </w:r>
      <w:r w:rsidR="00FD304C">
        <w:t xml:space="preserve"> Además, el propio error inherente</w:t>
      </w:r>
      <w:r w:rsidR="00EE0C84">
        <w:t xml:space="preserve"> a toda simplificación</w:t>
      </w:r>
      <w:r w:rsidR="00FD304C">
        <w:t xml:space="preserve"> añade mucha incertidumbre (en general, los mapas de temperatura tiene un error de 2</w:t>
      </w:r>
      <w:r w:rsidR="00EE0C84">
        <w:t>-3</w:t>
      </w:r>
      <w:r w:rsidR="00FD304C">
        <w:t xml:space="preserve"> grados</w:t>
      </w:r>
      <w:r>
        <w:t xml:space="preserve"> </w:t>
      </w:r>
      <w:proofErr w:type="spellStart"/>
      <w:r>
        <w:t>pej</w:t>
      </w:r>
      <w:proofErr w:type="spellEnd"/>
      <w:r w:rsidR="00FD304C">
        <w:t>…).</w:t>
      </w:r>
    </w:p>
    <w:p w:rsidR="00A53984" w:rsidRPr="009F35B8" w:rsidRDefault="00EE0C84" w:rsidP="00BC5CAF">
      <w:pPr>
        <w:rPr>
          <w:u w:val="single"/>
        </w:rPr>
      </w:pPr>
      <w:r>
        <w:rPr>
          <w:u w:val="single"/>
        </w:rPr>
        <w:t>T</w:t>
      </w:r>
      <w:r w:rsidR="00A53984" w:rsidRPr="009F35B8">
        <w:rPr>
          <w:u w:val="single"/>
        </w:rPr>
        <w:t>emperatura</w:t>
      </w:r>
    </w:p>
    <w:p w:rsidR="00A53984" w:rsidRDefault="009F35B8" w:rsidP="00BC5CAF">
      <w:r>
        <w:t xml:space="preserve">Tiempo evolutivo y distribución espacial. </w:t>
      </w:r>
      <w:proofErr w:type="spellStart"/>
      <w:r>
        <w:t>Sps</w:t>
      </w:r>
      <w:proofErr w:type="spellEnd"/>
      <w:r>
        <w:t xml:space="preserve"> van con “retraso”. En el contexto de cambio climático actual, los puntos de presencia probablemente no reflejan la realidad</w:t>
      </w:r>
      <w:r w:rsidR="006E5BC0">
        <w:t xml:space="preserve"> en el momento presente</w:t>
      </w:r>
      <w:r>
        <w:t>.</w:t>
      </w:r>
    </w:p>
    <w:p w:rsidR="00EE0C84" w:rsidRDefault="00EE0C84" w:rsidP="00EE0C84">
      <w:r>
        <w:t>Los individuos no experimentan las temperaturas medias (son un artefacto…). En los extremos funcionan peor.</w:t>
      </w:r>
    </w:p>
    <w:p w:rsidR="00EE0C84" w:rsidRPr="00BC5CAF" w:rsidRDefault="00EE0C84" w:rsidP="00EE0C84">
      <w:r>
        <w:t xml:space="preserve">Temperatura no es una variable aislada. Dependiendo de la escala, el medio… Influye en la estructura tridimensional </w:t>
      </w:r>
      <w:proofErr w:type="spellStart"/>
      <w:r>
        <w:t>pej</w:t>
      </w:r>
      <w:proofErr w:type="spellEnd"/>
      <w:r>
        <w:t xml:space="preserve"> </w:t>
      </w:r>
    </w:p>
    <w:p w:rsidR="00BC5CAF" w:rsidRDefault="00EE0C84" w:rsidP="00BC5CAF">
      <w:pPr>
        <w:rPr>
          <w:u w:val="single"/>
        </w:rPr>
      </w:pPr>
      <w:r w:rsidRPr="00EE0C84">
        <w:rPr>
          <w:u w:val="single"/>
        </w:rPr>
        <w:t>Topografía</w:t>
      </w:r>
    </w:p>
    <w:p w:rsidR="00EE0C84" w:rsidRDefault="00EE0C84" w:rsidP="00BC5CAF">
      <w:r w:rsidRPr="00EE0C84">
        <w:t xml:space="preserve">Elevación </w:t>
      </w:r>
      <w:r>
        <w:t>es una variable “</w:t>
      </w:r>
      <w:proofErr w:type="spellStart"/>
      <w:r w:rsidR="00363CAA">
        <w:t>índirecta</w:t>
      </w:r>
      <w:proofErr w:type="spellEnd"/>
      <w:r>
        <w:t>” que no determina d</w:t>
      </w:r>
      <w:r w:rsidR="00363CAA">
        <w:t xml:space="preserve">irectamente la distribución pero sí otras variables (oxígeno, insolación, </w:t>
      </w:r>
      <w:proofErr w:type="spellStart"/>
      <w:r w:rsidR="00363CAA">
        <w:t>etc</w:t>
      </w:r>
      <w:proofErr w:type="spellEnd"/>
      <w:r w:rsidR="00363CAA">
        <w:t>).</w:t>
      </w:r>
    </w:p>
    <w:p w:rsidR="00363CAA" w:rsidRDefault="00363CAA" w:rsidP="00BC5CAF">
      <w:pPr>
        <w:rPr>
          <w:u w:val="single"/>
        </w:rPr>
      </w:pPr>
      <w:r>
        <w:rPr>
          <w:u w:val="single"/>
        </w:rPr>
        <w:t>Variables proximales y distales</w:t>
      </w:r>
    </w:p>
    <w:p w:rsidR="00363CAA" w:rsidRDefault="00363CAA" w:rsidP="00363CAA">
      <w:pPr>
        <w:pStyle w:val="Prrafodelista"/>
        <w:numPr>
          <w:ilvl w:val="0"/>
          <w:numId w:val="2"/>
        </w:numPr>
      </w:pPr>
      <w:r w:rsidRPr="00363CAA">
        <w:t xml:space="preserve">Proximal: afecta directamente al </w:t>
      </w:r>
      <w:proofErr w:type="spellStart"/>
      <w:r w:rsidRPr="00363CAA">
        <w:rPr>
          <w:i/>
        </w:rPr>
        <w:t>fitness</w:t>
      </w:r>
      <w:proofErr w:type="spellEnd"/>
      <w:r w:rsidRPr="00363CAA">
        <w:t xml:space="preserve"> de</w:t>
      </w:r>
      <w:r>
        <w:t xml:space="preserve"> </w:t>
      </w:r>
      <w:r w:rsidRPr="00363CAA">
        <w:t>l</w:t>
      </w:r>
      <w:r>
        <w:t>os individuos (luz solar, nutrientes, distribución de las presas, distribución del simbionte, presencia de agua…)</w:t>
      </w:r>
      <w:r w:rsidR="008C76A0">
        <w:t>. Se prefiere el uso de estas para modelizar (obvio).</w:t>
      </w:r>
    </w:p>
    <w:p w:rsidR="008C76A0" w:rsidRDefault="00363CAA" w:rsidP="00363CAA">
      <w:pPr>
        <w:pStyle w:val="Prrafodelista"/>
        <w:numPr>
          <w:ilvl w:val="0"/>
          <w:numId w:val="2"/>
        </w:numPr>
      </w:pPr>
      <w:r>
        <w:t>Variable distal: relacionada con las otras.</w:t>
      </w:r>
      <w:r w:rsidR="008C76A0">
        <w:t xml:space="preserve"> Ejemplo compañero: pardela cenicienta relacionada con anchoas (lo analiza con variable distal – clorofila). </w:t>
      </w:r>
    </w:p>
    <w:p w:rsidR="008C76A0" w:rsidRDefault="008C76A0" w:rsidP="00363CAA">
      <w:pPr>
        <w:pStyle w:val="Prrafodelista"/>
        <w:numPr>
          <w:ilvl w:val="0"/>
          <w:numId w:val="2"/>
        </w:numPr>
      </w:pPr>
      <w:r>
        <w:t xml:space="preserve">En función de </w:t>
      </w:r>
      <w:proofErr w:type="spellStart"/>
      <w:r>
        <w:t>sps</w:t>
      </w:r>
      <w:proofErr w:type="spellEnd"/>
      <w:r>
        <w:t xml:space="preserve"> y escalas una variable distal puede ser proximal o distal.</w:t>
      </w:r>
      <w:r w:rsidR="00363CAA">
        <w:t xml:space="preserve"> </w:t>
      </w:r>
    </w:p>
    <w:p w:rsidR="00363CAA" w:rsidRDefault="008C76A0" w:rsidP="00363CAA">
      <w:pPr>
        <w:pStyle w:val="Prrafodelista"/>
        <w:numPr>
          <w:ilvl w:val="0"/>
          <w:numId w:val="2"/>
        </w:numPr>
      </w:pPr>
      <w:r>
        <w:t>¿ - variable latente</w:t>
      </w:r>
      <w:r w:rsidR="00363CAA" w:rsidRPr="00363CAA">
        <w:t xml:space="preserve"> </w:t>
      </w:r>
    </w:p>
    <w:p w:rsidR="007719DA" w:rsidRDefault="007719DA" w:rsidP="007719DA">
      <w:r>
        <w:t>¿Cómo responden los individuos?</w:t>
      </w:r>
    </w:p>
    <w:p w:rsidR="007719DA" w:rsidRDefault="007719DA" w:rsidP="007719DA">
      <w:pPr>
        <w:pStyle w:val="Prrafodelista"/>
        <w:numPr>
          <w:ilvl w:val="0"/>
          <w:numId w:val="2"/>
        </w:numPr>
      </w:pPr>
      <w:r>
        <w:t>Curvas de respuesta se conservan desde los individuos a la población</w:t>
      </w:r>
    </w:p>
    <w:p w:rsidR="007719DA" w:rsidRDefault="007719DA" w:rsidP="007719DA">
      <w:pPr>
        <w:pStyle w:val="Prrafodelista"/>
        <w:numPr>
          <w:ilvl w:val="0"/>
          <w:numId w:val="2"/>
        </w:numPr>
      </w:pPr>
      <w:r>
        <w:t>Las curvas pueden cambiar con el tiempo, los nichos no son estables en el tiempo</w:t>
      </w:r>
    </w:p>
    <w:p w:rsidR="007719DA" w:rsidRPr="007719DA" w:rsidRDefault="007719DA" w:rsidP="007719DA">
      <w:pPr>
        <w:rPr>
          <w:u w:val="single"/>
        </w:rPr>
      </w:pPr>
      <w:bookmarkStart w:id="0" w:name="_GoBack"/>
      <w:r w:rsidRPr="007719DA">
        <w:rPr>
          <w:u w:val="single"/>
        </w:rPr>
        <w:t>Reducción de nicho</w:t>
      </w:r>
    </w:p>
    <w:bookmarkEnd w:id="0"/>
    <w:p w:rsidR="007719DA" w:rsidRPr="00363CAA" w:rsidRDefault="007719DA" w:rsidP="007719DA">
      <w:r>
        <w:t xml:space="preserve">Una amenaza puede alterar el nicho de manera que lo observado no se corresponda con </w:t>
      </w:r>
    </w:p>
    <w:p w:rsidR="00363CAA" w:rsidRPr="00363CAA" w:rsidRDefault="00363CAA" w:rsidP="00BC5CAF">
      <w:pPr>
        <w:rPr>
          <w:u w:val="single"/>
        </w:rPr>
      </w:pPr>
    </w:p>
    <w:sectPr w:rsidR="00363CAA" w:rsidRPr="00363C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E5816"/>
    <w:multiLevelType w:val="hybridMultilevel"/>
    <w:tmpl w:val="835A9446"/>
    <w:lvl w:ilvl="0" w:tplc="EE0CFE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156F88"/>
    <w:multiLevelType w:val="hybridMultilevel"/>
    <w:tmpl w:val="1206B0F4"/>
    <w:lvl w:ilvl="0" w:tplc="DA2ECA6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20A"/>
    <w:rsid w:val="00363CAA"/>
    <w:rsid w:val="006E5BC0"/>
    <w:rsid w:val="007719DA"/>
    <w:rsid w:val="007D7BAD"/>
    <w:rsid w:val="008C76A0"/>
    <w:rsid w:val="009F35B8"/>
    <w:rsid w:val="00A53984"/>
    <w:rsid w:val="00BC5CAF"/>
    <w:rsid w:val="00D4320A"/>
    <w:rsid w:val="00EE0C84"/>
    <w:rsid w:val="00EF064D"/>
    <w:rsid w:val="00FD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0C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E0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Gbif_formacion</dc:creator>
  <cp:keywords/>
  <dc:description/>
  <cp:lastModifiedBy>Gbif_formacion</cp:lastModifiedBy>
  <cp:revision>6</cp:revision>
  <dcterms:created xsi:type="dcterms:W3CDTF">2019-09-03T08:24:00Z</dcterms:created>
  <dcterms:modified xsi:type="dcterms:W3CDTF">2019-09-03T09:43:00Z</dcterms:modified>
</cp:coreProperties>
</file>